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F78" w:rsidRDefault="00DB1F78" w:rsidP="00DB1F78">
      <w:r>
        <w:t xml:space="preserve">  Na osnovu člana 93. Pravila JU OŠ «Hilmi ef. Šarić» Tarčin, člana 90. Zakona o Javnim nabavkama («Službeni glasnik BiH «broj: 42/14 , člana 5. Pravilnika o postupku direktnog sporazuma JU OŠ»Hlmi ef. Šarić» Tarčin, a po sprovedenom postupku </w:t>
      </w:r>
      <w:r>
        <w:rPr>
          <w:b/>
        </w:rPr>
        <w:t>direktnog sporazuma</w:t>
      </w:r>
      <w:r>
        <w:t xml:space="preserve"> zaključuje se:</w:t>
      </w:r>
    </w:p>
    <w:p w:rsidR="00DB1F78" w:rsidRDefault="00DB1F78" w:rsidP="00DB1F78"/>
    <w:p w:rsidR="00DB1F78" w:rsidRDefault="00DB1F78" w:rsidP="00DB1F78">
      <w:pPr>
        <w:jc w:val="center"/>
        <w:rPr>
          <w:b/>
        </w:rPr>
      </w:pPr>
      <w:r>
        <w:rPr>
          <w:b/>
        </w:rPr>
        <w:t xml:space="preserve">UGOVOR O </w:t>
      </w:r>
      <w:r w:rsidR="007543FB">
        <w:rPr>
          <w:b/>
        </w:rPr>
        <w:t>PRUŽANJU USLUGA</w:t>
      </w:r>
      <w:r>
        <w:rPr>
          <w:b/>
        </w:rPr>
        <w:t xml:space="preserve"> </w:t>
      </w:r>
    </w:p>
    <w:p w:rsidR="00DB1F78" w:rsidRDefault="00DB1F78" w:rsidP="00DB1F78">
      <w:pPr>
        <w:jc w:val="center"/>
        <w:rPr>
          <w:b/>
        </w:rPr>
      </w:pPr>
    </w:p>
    <w:p w:rsidR="00DB1F78" w:rsidRPr="007B7E78" w:rsidRDefault="00DB1F78" w:rsidP="00DB1F78">
      <w:r>
        <w:t>Između JU OŠ «Hilmi ef. Šarić» Tarčin identifikacioni broj: 4200228090003  koju zastupa direktor škole Bajrić Zineta (u daljem tekstu naručilac ) i  d.o.o. „PROTECT-ING  d.o.o. Hadžići</w:t>
      </w:r>
      <w:r>
        <w:rPr>
          <w:lang w:val="bs-Latn-BA"/>
        </w:rPr>
        <w:t xml:space="preserve">, </w:t>
      </w:r>
      <w:r>
        <w:t>identifikacioni broj: 4202418880003  kojeg zastupa direktor Mirza Topalović  (u daljem tekstu izvršilac).</w:t>
      </w:r>
    </w:p>
    <w:p w:rsidR="00DB1F78" w:rsidRPr="00F80E1F" w:rsidRDefault="00DB1F78" w:rsidP="00DB1F78">
      <w:pPr>
        <w:jc w:val="center"/>
        <w:outlineLvl w:val="0"/>
        <w:rPr>
          <w:b/>
        </w:rPr>
      </w:pPr>
      <w:r>
        <w:rPr>
          <w:b/>
        </w:rPr>
        <w:t>I</w:t>
      </w:r>
    </w:p>
    <w:p w:rsidR="009219C4" w:rsidRDefault="00DB1F78" w:rsidP="00DB1F78">
      <w:r>
        <w:t xml:space="preserve">         Ugovorne strane su se sporazumjele da će izabrani  ponuđač po potpisivanju ovog ugovora naručiocu   za potrebe JU OŠ „Hilmi ef. Šarić“ </w:t>
      </w:r>
      <w:r w:rsidR="009219C4">
        <w:t>pružiti usluge</w:t>
      </w:r>
      <w:r>
        <w:t>:</w:t>
      </w:r>
      <w:r w:rsidR="009219C4">
        <w:t xml:space="preserve"> </w:t>
      </w:r>
    </w:p>
    <w:p w:rsidR="00DB1F78" w:rsidRDefault="009219C4" w:rsidP="00DB1F78">
      <w:r>
        <w:t xml:space="preserve">-Kontrola i servir vatrogasnih aparata, pregled hidrantske mreže, </w:t>
      </w:r>
      <w:r w:rsidR="004A0E2F">
        <w:t xml:space="preserve">dva puta godišnje </w:t>
      </w:r>
      <w:r>
        <w:t xml:space="preserve">cijena </w:t>
      </w:r>
      <w:r w:rsidR="004A0E2F">
        <w:t>3</w:t>
      </w:r>
      <w:r w:rsidR="007D2269">
        <w:t>35</w:t>
      </w:r>
      <w:r w:rsidR="004A0E2F">
        <w:t>,</w:t>
      </w:r>
      <w:r w:rsidR="007D2269">
        <w:t>0</w:t>
      </w:r>
      <w:r w:rsidR="004A0E2F">
        <w:t xml:space="preserve">0 </w:t>
      </w:r>
      <w:r>
        <w:t xml:space="preserve"> KM</w:t>
      </w:r>
      <w:r w:rsidR="007D2269">
        <w:t>.</w:t>
      </w:r>
      <w:bookmarkStart w:id="0" w:name="_GoBack"/>
      <w:bookmarkEnd w:id="0"/>
    </w:p>
    <w:p w:rsidR="00DB1F78" w:rsidRDefault="009219C4" w:rsidP="00DB1F78">
      <w:r>
        <w:t xml:space="preserve"> </w:t>
      </w:r>
    </w:p>
    <w:p w:rsidR="00DB1F78" w:rsidRDefault="00DB1F78" w:rsidP="00DB1F78">
      <w:pPr>
        <w:rPr>
          <w:b/>
        </w:rPr>
      </w:pPr>
    </w:p>
    <w:p w:rsidR="00DB1F78" w:rsidRPr="0038676F" w:rsidRDefault="00DB1F78" w:rsidP="00DB1F78">
      <w:pPr>
        <w:rPr>
          <w:b/>
        </w:rPr>
      </w:pPr>
      <w:r w:rsidRPr="0038676F">
        <w:rPr>
          <w:b/>
        </w:rPr>
        <w:t>Ukupn</w:t>
      </w:r>
      <w:r>
        <w:rPr>
          <w:b/>
        </w:rPr>
        <w:t>a</w:t>
      </w:r>
      <w:r w:rsidRPr="0038676F">
        <w:rPr>
          <w:b/>
        </w:rPr>
        <w:t xml:space="preserve"> </w:t>
      </w:r>
      <w:r>
        <w:rPr>
          <w:b/>
        </w:rPr>
        <w:t xml:space="preserve">vrijednost radova iznosi </w:t>
      </w:r>
      <w:r w:rsidRPr="0038676F">
        <w:rPr>
          <w:b/>
        </w:rPr>
        <w:t xml:space="preserve"> </w:t>
      </w:r>
      <w:r w:rsidR="004A0E2F">
        <w:rPr>
          <w:b/>
        </w:rPr>
        <w:t>3</w:t>
      </w:r>
      <w:r w:rsidR="007D2269">
        <w:rPr>
          <w:b/>
        </w:rPr>
        <w:t>35</w:t>
      </w:r>
      <w:r w:rsidR="004A0E2F">
        <w:rPr>
          <w:b/>
        </w:rPr>
        <w:t>,</w:t>
      </w:r>
      <w:r w:rsidR="007D2269">
        <w:rPr>
          <w:b/>
        </w:rPr>
        <w:t>0</w:t>
      </w:r>
      <w:r w:rsidR="004A0E2F">
        <w:rPr>
          <w:b/>
        </w:rPr>
        <w:t>0</w:t>
      </w:r>
      <w:r w:rsidR="009219C4">
        <w:rPr>
          <w:b/>
        </w:rPr>
        <w:t xml:space="preserve"> </w:t>
      </w:r>
      <w:r>
        <w:rPr>
          <w:b/>
        </w:rPr>
        <w:t xml:space="preserve"> KM sa PDV-om.</w:t>
      </w:r>
    </w:p>
    <w:p w:rsidR="00DB1F78" w:rsidRDefault="00DB1F78" w:rsidP="00DB1F78"/>
    <w:p w:rsidR="00DB1F78" w:rsidRDefault="00DB1F78" w:rsidP="00DB1F78">
      <w:pPr>
        <w:rPr>
          <w:b/>
        </w:rPr>
      </w:pPr>
      <w:r>
        <w:t xml:space="preserve">                                                                          I</w:t>
      </w:r>
      <w:r>
        <w:rPr>
          <w:b/>
        </w:rPr>
        <w:t>I</w:t>
      </w:r>
    </w:p>
    <w:p w:rsidR="00DB1F78" w:rsidRDefault="00DB1F78" w:rsidP="00DB1F78">
      <w:pPr>
        <w:rPr>
          <w:b/>
        </w:rPr>
      </w:pPr>
    </w:p>
    <w:p w:rsidR="00DB1F78" w:rsidRDefault="00DB1F78" w:rsidP="00DB1F78">
      <w:r>
        <w:t xml:space="preserve">        Naručilac se obavezuje de će izabranom ponuđaču po ispostavljanju računa za </w:t>
      </w:r>
      <w:r w:rsidR="007543FB">
        <w:t>obavljenu uslugu</w:t>
      </w:r>
      <w:r>
        <w:t xml:space="preserve"> iz člana I ovog ugovora izvršiti isplatu. Isplata će se izvršiti na transakcijski račun ponuđača, a putem Trezora Ministarstva finansija Kantona Sarajeva u roku od 30 dana od dana prijema računa, odnosno dinamikom plaćanja Trezora Ministarstva finansija Kantona Sarajeva. </w:t>
      </w:r>
    </w:p>
    <w:p w:rsidR="00DB1F78" w:rsidRDefault="00DB1F78" w:rsidP="00DB1F78"/>
    <w:p w:rsidR="00DB1F78" w:rsidRDefault="00DB1F78" w:rsidP="00DB1F78">
      <w:pPr>
        <w:jc w:val="center"/>
        <w:outlineLvl w:val="0"/>
        <w:rPr>
          <w:b/>
        </w:rPr>
      </w:pPr>
      <w:r>
        <w:rPr>
          <w:b/>
        </w:rPr>
        <w:t>IV</w:t>
      </w:r>
    </w:p>
    <w:p w:rsidR="00DB1F78" w:rsidRDefault="00DB1F78" w:rsidP="00DB1F78">
      <w:pPr>
        <w:jc w:val="center"/>
        <w:outlineLvl w:val="0"/>
        <w:rPr>
          <w:b/>
        </w:rPr>
      </w:pPr>
    </w:p>
    <w:p w:rsidR="00DB1F78" w:rsidRDefault="00DB1F78" w:rsidP="00DB1F78">
      <w:pPr>
        <w:rPr>
          <w:b/>
        </w:rPr>
      </w:pPr>
      <w:r>
        <w:t xml:space="preserve">         Naručilac zadržava pravo reklamacije nakon obavljene </w:t>
      </w:r>
      <w:r w:rsidR="007543FB">
        <w:t>usluge</w:t>
      </w:r>
      <w:r>
        <w:t xml:space="preserve"> u roku od 15 dana.                                        </w:t>
      </w:r>
    </w:p>
    <w:p w:rsidR="00DB1F78" w:rsidRDefault="00DB1F78" w:rsidP="00DB1F78">
      <w:r>
        <w:t xml:space="preserve">                                               </w:t>
      </w:r>
    </w:p>
    <w:p w:rsidR="00DB1F78" w:rsidRDefault="00DB1F78" w:rsidP="00DB1F78">
      <w:pPr>
        <w:jc w:val="center"/>
        <w:outlineLvl w:val="0"/>
        <w:rPr>
          <w:b/>
        </w:rPr>
      </w:pPr>
      <w:r>
        <w:rPr>
          <w:b/>
        </w:rPr>
        <w:t>V</w:t>
      </w:r>
    </w:p>
    <w:p w:rsidR="00DB1F78" w:rsidRDefault="00DB1F78" w:rsidP="00DB1F78">
      <w:r>
        <w:rPr>
          <w:b/>
        </w:rPr>
        <w:t xml:space="preserve">         </w:t>
      </w:r>
      <w:r>
        <w:t>Ugovorne strane su saglasne da eventualne nastale sporove iz ovog ugovora riješe dogovorom, a ako u tome ne uspiju ugovaraju nadležnost suda u Sarajevu.</w:t>
      </w:r>
    </w:p>
    <w:p w:rsidR="00DB1F78" w:rsidRDefault="00DB1F78" w:rsidP="00DB1F78"/>
    <w:p w:rsidR="00DB1F78" w:rsidRDefault="00DB1F78" w:rsidP="00DB1F78">
      <w:pPr>
        <w:jc w:val="center"/>
        <w:rPr>
          <w:b/>
        </w:rPr>
      </w:pPr>
      <w:r>
        <w:rPr>
          <w:b/>
        </w:rPr>
        <w:t>VI</w:t>
      </w:r>
    </w:p>
    <w:p w:rsidR="00DB1F78" w:rsidRDefault="00DB1F78" w:rsidP="00DB1F78">
      <w:pPr>
        <w:jc w:val="center"/>
        <w:rPr>
          <w:b/>
        </w:rPr>
      </w:pPr>
    </w:p>
    <w:p w:rsidR="00DB1F78" w:rsidRDefault="00DB1F78" w:rsidP="00DB1F78">
      <w:r>
        <w:rPr>
          <w:b/>
        </w:rPr>
        <w:t xml:space="preserve">         </w:t>
      </w:r>
      <w:r>
        <w:t>Ovaj ugovor</w:t>
      </w:r>
      <w:r>
        <w:rPr>
          <w:b/>
        </w:rPr>
        <w:t xml:space="preserve"> </w:t>
      </w:r>
      <w:r>
        <w:t>sačinjen</w:t>
      </w:r>
      <w:r>
        <w:rPr>
          <w:b/>
        </w:rPr>
        <w:t xml:space="preserve"> </w:t>
      </w:r>
      <w:r>
        <w:t xml:space="preserve"> je u četiri ( 4) istovjetna primjerka  od kojih svaka ugovorna strana zadržava po dva (2).</w:t>
      </w:r>
    </w:p>
    <w:p w:rsidR="00DB1F78" w:rsidRDefault="00DB1F78" w:rsidP="00DB1F78"/>
    <w:p w:rsidR="00DB1F78" w:rsidRDefault="00DB1F78" w:rsidP="00DB1F78"/>
    <w:p w:rsidR="00DB1F78" w:rsidRDefault="00DB1F78" w:rsidP="00DB1F78"/>
    <w:p w:rsidR="00DB1F78" w:rsidRDefault="00DB1F78" w:rsidP="00DB1F78">
      <w:r>
        <w:t>Izvršilac                                                                                                       Naručilac</w:t>
      </w:r>
    </w:p>
    <w:p w:rsidR="00DB1F78" w:rsidRDefault="00DB1F78" w:rsidP="00DB1F78">
      <w:r>
        <w:t>___________________                                                                        ____________________</w:t>
      </w:r>
    </w:p>
    <w:p w:rsidR="00DB1F78" w:rsidRDefault="00DB1F78" w:rsidP="00DB1F78">
      <w:r>
        <w:t xml:space="preserve">Mirza Topalović, direktor                                          </w:t>
      </w:r>
      <w:r w:rsidR="009219C4">
        <w:t xml:space="preserve">                  Bajrić Zineta</w:t>
      </w:r>
      <w:r>
        <w:t>,</w:t>
      </w:r>
      <w:r w:rsidR="009219C4">
        <w:t xml:space="preserve"> </w:t>
      </w:r>
      <w:r>
        <w:t xml:space="preserve"> direktor</w:t>
      </w:r>
    </w:p>
    <w:p w:rsidR="00DB1F78" w:rsidRDefault="00DB1F78" w:rsidP="00DB1F78">
      <w:r>
        <w:t xml:space="preserve">                                                                                                     JU OŠ»Hilmi ef. Šarić» Tarčin</w:t>
      </w:r>
    </w:p>
    <w:p w:rsidR="00DB1F78" w:rsidRDefault="00DB1F78" w:rsidP="00DB1F78">
      <w:r>
        <w:t xml:space="preserve">                                                                     </w:t>
      </w:r>
      <w:r w:rsidR="009219C4">
        <w:t xml:space="preserve">                               </w:t>
      </w:r>
      <w:r>
        <w:t xml:space="preserve"> Djelovodni broj: </w:t>
      </w:r>
      <w:r w:rsidR="002D7717">
        <w:t>09-3-134/19</w:t>
      </w:r>
    </w:p>
    <w:p w:rsidR="00DB1F78" w:rsidRDefault="00DB1F78" w:rsidP="00DB1F78">
      <w:r>
        <w:t xml:space="preserve">                                                                     </w:t>
      </w:r>
      <w:r w:rsidR="002D7717">
        <w:t xml:space="preserve">                               </w:t>
      </w:r>
      <w:r>
        <w:t xml:space="preserve"> Dana,</w:t>
      </w:r>
      <w:r>
        <w:rPr>
          <w:lang w:val="bs-Latn-BA"/>
        </w:rPr>
        <w:t xml:space="preserve"> </w:t>
      </w:r>
      <w:r w:rsidR="002D7717">
        <w:rPr>
          <w:lang w:val="bs-Latn-BA"/>
        </w:rPr>
        <w:t>20</w:t>
      </w:r>
      <w:r>
        <w:t>.0</w:t>
      </w:r>
      <w:r w:rsidR="002D7717">
        <w:t>2</w:t>
      </w:r>
      <w:r>
        <w:t>.201</w:t>
      </w:r>
      <w:r w:rsidR="002D7717">
        <w:t>9</w:t>
      </w:r>
      <w:r>
        <w:t xml:space="preserve">.godine                                                      </w:t>
      </w:r>
    </w:p>
    <w:p w:rsidR="003C4899" w:rsidRDefault="003C4899"/>
    <w:sectPr w:rsidR="003C4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699"/>
    <w:rsid w:val="002D7717"/>
    <w:rsid w:val="003C4899"/>
    <w:rsid w:val="004A0E2F"/>
    <w:rsid w:val="004A37E4"/>
    <w:rsid w:val="007543FB"/>
    <w:rsid w:val="007D2269"/>
    <w:rsid w:val="009219C4"/>
    <w:rsid w:val="00D46699"/>
    <w:rsid w:val="00DB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6</cp:revision>
  <dcterms:created xsi:type="dcterms:W3CDTF">2019-02-21T08:31:00Z</dcterms:created>
  <dcterms:modified xsi:type="dcterms:W3CDTF">2019-03-14T07:27:00Z</dcterms:modified>
</cp:coreProperties>
</file>