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5E" w:rsidRDefault="00AC785E" w:rsidP="00AC785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Javna ustanova Opća bolnica</w:t>
      </w:r>
    </w:p>
    <w:p w:rsidR="00AC785E" w:rsidRDefault="00AC785E" w:rsidP="00AC785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«Prim. dr Abdulah Nakaš»</w:t>
      </w:r>
    </w:p>
    <w:p w:rsidR="00AC785E" w:rsidRDefault="00AC785E" w:rsidP="00AC785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Broj: 11256-4/20</w:t>
      </w:r>
    </w:p>
    <w:p w:rsidR="00AC785E" w:rsidRDefault="00AC785E" w:rsidP="00AC785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28.12.2020. godine</w:t>
      </w:r>
    </w:p>
    <w:p w:rsidR="00AC785E" w:rsidRDefault="00AC785E" w:rsidP="00AC785E">
      <w:pPr>
        <w:rPr>
          <w:b/>
          <w:bCs/>
          <w:sz w:val="22"/>
          <w:szCs w:val="22"/>
          <w:lang w:val="hr-HR"/>
        </w:rPr>
      </w:pPr>
    </w:p>
    <w:p w:rsidR="00AC785E" w:rsidRDefault="00AC785E" w:rsidP="00AC78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 Zakona o javnim nabavkama („Službeni glasnik BiH“ broj 39/14), člana 3. stav 3. Pravilnika o postupku direktnog sporazuma Javne ustanove Opća bolnica «Prim. dr Abdulah Nakaš», a u vezi sa  Zahtjevom šefa Odjeljenja za tehničke poslove i investicije Dubravke Šekerić Kovačević, dipl.ing.građ.,  broj 11256-4/20 od 23.12.2020. godine, v.d. direktor donosi</w:t>
      </w:r>
    </w:p>
    <w:p w:rsidR="00AC785E" w:rsidRDefault="00AC785E" w:rsidP="00AC785E">
      <w:pPr>
        <w:jc w:val="both"/>
        <w:rPr>
          <w:sz w:val="22"/>
          <w:szCs w:val="22"/>
          <w:lang w:val="hr-HR"/>
        </w:rPr>
      </w:pPr>
    </w:p>
    <w:p w:rsidR="00AC785E" w:rsidRDefault="00AC785E" w:rsidP="00AC785E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  L  U  K  U</w:t>
      </w:r>
    </w:p>
    <w:p w:rsidR="00AC785E" w:rsidRDefault="00AC785E" w:rsidP="00AC785E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AC785E" w:rsidRDefault="00AC785E" w:rsidP="00AC785E">
      <w:pPr>
        <w:rPr>
          <w:b/>
          <w:bCs/>
          <w:sz w:val="22"/>
          <w:szCs w:val="22"/>
          <w:lang w:val="hr-HR"/>
        </w:rPr>
      </w:pPr>
    </w:p>
    <w:p w:rsidR="00AC785E" w:rsidRPr="00D15227" w:rsidRDefault="00AC785E" w:rsidP="00AC78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bs-Latn-BA"/>
        </w:rPr>
      </w:pPr>
      <w:r w:rsidRPr="00D15227">
        <w:rPr>
          <w:sz w:val="22"/>
          <w:szCs w:val="22"/>
          <w:lang w:val="hr-HR"/>
        </w:rPr>
        <w:t xml:space="preserve">Odobrava se pokretanje postupka javne nabavke putem direktnog sporazuma za nabavku  roba: </w:t>
      </w:r>
      <w:r>
        <w:rPr>
          <w:sz w:val="22"/>
          <w:szCs w:val="22"/>
          <w:lang w:val="hr-HR"/>
        </w:rPr>
        <w:t>Oprema za kineziterapiju za potrebe Odjeljenja za fizikalnu medicinu i rehabilitaciju</w:t>
      </w:r>
      <w:r w:rsidRPr="00D15227">
        <w:rPr>
          <w:sz w:val="22"/>
          <w:szCs w:val="22"/>
          <w:lang w:val="hr-HR"/>
        </w:rPr>
        <w:t xml:space="preserve"> (JRJN: </w:t>
      </w:r>
      <w:r w:rsidRPr="00F10F8C">
        <w:rPr>
          <w:rFonts w:ascii="Arial" w:hAnsi="Arial" w:cs="Arial"/>
          <w:sz w:val="20"/>
          <w:szCs w:val="20"/>
          <w:lang w:eastAsia="bs-Latn-BA"/>
        </w:rPr>
        <w:t>33000000-0</w:t>
      </w:r>
      <w:r w:rsidRPr="00D15227">
        <w:rPr>
          <w:sz w:val="22"/>
          <w:szCs w:val="22"/>
          <w:lang w:eastAsia="bs-Latn-BA"/>
        </w:rPr>
        <w:t>).</w:t>
      </w:r>
    </w:p>
    <w:p w:rsidR="00AC785E" w:rsidRDefault="00AC785E" w:rsidP="00AC785E">
      <w:pPr>
        <w:ind w:left="300"/>
        <w:jc w:val="center"/>
        <w:rPr>
          <w:sz w:val="22"/>
          <w:szCs w:val="22"/>
          <w:lang w:val="hr-HR"/>
        </w:rPr>
      </w:pPr>
    </w:p>
    <w:p w:rsidR="00AC785E" w:rsidRPr="00D15227" w:rsidRDefault="00AC785E" w:rsidP="00AC785E">
      <w:pPr>
        <w:pStyle w:val="ListParagraph"/>
        <w:numPr>
          <w:ilvl w:val="0"/>
          <w:numId w:val="2"/>
        </w:numPr>
        <w:jc w:val="both"/>
        <w:rPr>
          <w:sz w:val="22"/>
          <w:szCs w:val="22"/>
          <w:u w:val="single"/>
          <w:lang w:val="hr-HR"/>
        </w:rPr>
      </w:pPr>
      <w:r w:rsidRPr="00D15227">
        <w:rPr>
          <w:sz w:val="22"/>
          <w:szCs w:val="22"/>
          <w:lang w:val="hr-HR"/>
        </w:rPr>
        <w:t>Za realizaciju nabavke iz stava 1. ove Odluke odobravaju se finansijska sreds</w:t>
      </w:r>
      <w:r>
        <w:rPr>
          <w:sz w:val="22"/>
          <w:szCs w:val="22"/>
          <w:lang w:val="hr-HR"/>
        </w:rPr>
        <w:t>tva u iznosu do 4.273,50</w:t>
      </w:r>
      <w:r w:rsidRPr="00D15227">
        <w:rPr>
          <w:sz w:val="22"/>
          <w:szCs w:val="22"/>
          <w:lang w:val="hr-HR"/>
        </w:rPr>
        <w:t xml:space="preserve"> KM bez uračunatog PDV-a, koja su predviđena Posebnom odlukom v</w:t>
      </w:r>
      <w:r>
        <w:rPr>
          <w:sz w:val="22"/>
          <w:szCs w:val="22"/>
          <w:lang w:val="hr-HR"/>
        </w:rPr>
        <w:t>.d.direktora Bolnice broj 11256-3/20 od 28</w:t>
      </w:r>
      <w:r w:rsidRPr="00D15227">
        <w:rPr>
          <w:sz w:val="22"/>
          <w:szCs w:val="22"/>
          <w:lang w:val="hr-HR"/>
        </w:rPr>
        <w:t>.12.2020. godine.</w:t>
      </w:r>
    </w:p>
    <w:p w:rsidR="00AC785E" w:rsidRDefault="00AC785E" w:rsidP="00AC785E">
      <w:pPr>
        <w:jc w:val="both"/>
        <w:rPr>
          <w:sz w:val="22"/>
          <w:szCs w:val="22"/>
          <w:lang w:val="hr-HR"/>
        </w:rPr>
      </w:pPr>
    </w:p>
    <w:p w:rsidR="00AC785E" w:rsidRPr="00811556" w:rsidRDefault="00AC785E" w:rsidP="00AC785E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>Odluku o nabavci sa prilogom odgovarajuće dokumentacije iz člana 8. Pravilnika o postupku direktnog sporazuma ovlašteno lice –   Sead Sućeska, dipl.ing.el., šef elektro Odsjeka u Odjeljenju za tehničke poslove i investicije dostavit će na realizaciju  Odjeljenju  za ekonomsko -  finansijske poslove.</w:t>
      </w:r>
    </w:p>
    <w:p w:rsidR="00AC785E" w:rsidRDefault="00AC785E" w:rsidP="00AC785E">
      <w:pPr>
        <w:pStyle w:val="ListParagraph"/>
        <w:rPr>
          <w:sz w:val="22"/>
          <w:szCs w:val="22"/>
          <w:lang w:val="hr-HR"/>
        </w:rPr>
      </w:pPr>
    </w:p>
    <w:p w:rsidR="00AC785E" w:rsidRPr="00811556" w:rsidRDefault="00AC785E" w:rsidP="00AC785E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>Ova odluka stupa na snagu danom donošenja.</w:t>
      </w:r>
    </w:p>
    <w:p w:rsidR="00AC785E" w:rsidRDefault="00AC785E" w:rsidP="00AC785E">
      <w:pPr>
        <w:pStyle w:val="ListParagraph"/>
        <w:rPr>
          <w:sz w:val="22"/>
          <w:szCs w:val="22"/>
          <w:lang w:val="hr-HR"/>
        </w:rPr>
      </w:pPr>
    </w:p>
    <w:p w:rsidR="00AC785E" w:rsidRDefault="00AC785E" w:rsidP="00AC785E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b r a z l o ž e nj e</w:t>
      </w:r>
    </w:p>
    <w:p w:rsidR="00AC785E" w:rsidRDefault="00AC785E" w:rsidP="00AC785E">
      <w:pPr>
        <w:rPr>
          <w:sz w:val="22"/>
          <w:szCs w:val="22"/>
          <w:lang w:val="hr-HR"/>
        </w:rPr>
      </w:pPr>
    </w:p>
    <w:p w:rsidR="00AC785E" w:rsidRDefault="00AC785E" w:rsidP="00AC78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Odjeljenja za tehničke poslove i investicije Dubravka Šekerić Kovačević, dipl.ing.građ. obratila se v.d.  direktoru Javne ustanove Opća bolnica „Prim. dr. Abdulah Nakaš“ sa Zahtjevom broj 11256-2/20 od 23.12.2020. godine za nabavku roba: Oprema za kineziterapiju za potrebe Odjeljenja za fizikalnu medicinu i rehabilitaciju, na koji je v.d. direktor Bolnice dao saglasnost dana 28.12.2020. godine.</w:t>
      </w:r>
    </w:p>
    <w:p w:rsidR="00AC785E" w:rsidRDefault="00AC785E" w:rsidP="00AC785E">
      <w:pPr>
        <w:jc w:val="both"/>
        <w:rPr>
          <w:sz w:val="22"/>
          <w:szCs w:val="22"/>
          <w:lang w:val="hr-HR"/>
        </w:rPr>
      </w:pPr>
    </w:p>
    <w:p w:rsidR="00AC785E" w:rsidRDefault="00AC785E" w:rsidP="00AC785E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Analizirajući predmetni zahtjev, šef Odsjeka za javne nabavke je utvrdio da   nabavka nije  planirana u Planu nabavki za 2020.godinu, te je shodno zakonu i općim aktima Javne ustanove Opća bolnica „Prim. dr. Abdulah Nakaš“ dostavio predmetni zahtjev v.d. direktoru Javne ustanove Opća bolnica „Prim. dr. Abdulah Nakaš“ na konačno odobrenje sa prijedlogom odgovarajuće odluke.</w:t>
      </w:r>
    </w:p>
    <w:p w:rsidR="00AC785E" w:rsidRDefault="00AC785E" w:rsidP="00AC785E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Imajući u vidu navedno, donesena je odluka kao u dispozitivu.</w:t>
      </w:r>
    </w:p>
    <w:p w:rsidR="00AC785E" w:rsidRPr="0054252C" w:rsidRDefault="00AC785E" w:rsidP="00AC785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AC785E" w:rsidRPr="0054252C" w:rsidRDefault="00AC785E" w:rsidP="00AC785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AC785E" w:rsidRPr="0054252C" w:rsidRDefault="00AC785E" w:rsidP="00AC785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AC785E" w:rsidRPr="0054252C" w:rsidRDefault="00AC785E" w:rsidP="00AC785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AC785E" w:rsidRPr="0054252C" w:rsidRDefault="00AC785E" w:rsidP="00AC785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AC785E" w:rsidRPr="0054252C" w:rsidRDefault="00AC785E" w:rsidP="00AC785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AC785E" w:rsidRDefault="00AC785E" w:rsidP="00AC785E">
      <w:pPr>
        <w:jc w:val="right"/>
        <w:rPr>
          <w:b/>
          <w:sz w:val="22"/>
          <w:szCs w:val="22"/>
          <w:lang w:val="hr-HR"/>
        </w:rPr>
      </w:pPr>
    </w:p>
    <w:p w:rsidR="00AC785E" w:rsidRPr="0057094C" w:rsidRDefault="00AC785E" w:rsidP="00AC785E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AC785E" w:rsidRPr="0057094C" w:rsidRDefault="00AC785E" w:rsidP="00AC785E">
      <w:pPr>
        <w:jc w:val="right"/>
        <w:rPr>
          <w:b/>
          <w:sz w:val="22"/>
          <w:szCs w:val="22"/>
          <w:lang w:val="hr-HR"/>
        </w:rPr>
      </w:pPr>
    </w:p>
    <w:p w:rsidR="00AC785E" w:rsidRPr="0057094C" w:rsidRDefault="00AC785E" w:rsidP="00AC785E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AC785E" w:rsidRPr="006211EA" w:rsidRDefault="00AC785E" w:rsidP="00AC785E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AC785E" w:rsidRPr="006211EA" w:rsidRDefault="00AC785E" w:rsidP="00AC785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AC785E" w:rsidRPr="006211EA" w:rsidRDefault="00AC785E" w:rsidP="00AC785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AC785E" w:rsidRPr="006211EA" w:rsidRDefault="00AC785E" w:rsidP="00AC785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AC785E" w:rsidRPr="0057094C" w:rsidRDefault="00AC785E" w:rsidP="00AC785E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211EA">
        <w:rPr>
          <w:sz w:val="18"/>
          <w:szCs w:val="18"/>
          <w:lang w:val="hr-HR"/>
        </w:rPr>
        <w:t>a/a                                                                           </w:t>
      </w:r>
    </w:p>
    <w:p w:rsidR="00AC785E" w:rsidRDefault="00AC785E" w:rsidP="00AC785E"/>
    <w:p w:rsidR="003B7942" w:rsidRDefault="003B7942">
      <w:bookmarkStart w:id="0" w:name="_GoBack"/>
      <w:bookmarkEnd w:id="0"/>
    </w:p>
    <w:sectPr w:rsidR="003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A79F8"/>
    <w:multiLevelType w:val="hybridMultilevel"/>
    <w:tmpl w:val="5DBA39B8"/>
    <w:lvl w:ilvl="0" w:tplc="6A8A9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3B7942"/>
    <w:rsid w:val="00A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DB4B-1382-4DEA-B1A1-D56BDEA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5E"/>
    <w:pPr>
      <w:ind w:left="720"/>
      <w:contextualSpacing/>
    </w:pPr>
  </w:style>
  <w:style w:type="paragraph" w:styleId="BodyText">
    <w:name w:val="Body Text"/>
    <w:basedOn w:val="Normal"/>
    <w:link w:val="BodyTextChar"/>
    <w:rsid w:val="00AC785E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C785E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1</cp:revision>
  <dcterms:created xsi:type="dcterms:W3CDTF">2021-02-25T06:44:00Z</dcterms:created>
  <dcterms:modified xsi:type="dcterms:W3CDTF">2021-02-25T06:44:00Z</dcterms:modified>
</cp:coreProperties>
</file>